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18A1" w14:textId="78627AD0" w:rsidR="00B85A05" w:rsidRDefault="00707DD3" w:rsidP="00A5400B">
      <w:pPr>
        <w:pStyle w:val="NoSpacing"/>
        <w:spacing w:line="276" w:lineRule="auto"/>
        <w:jc w:val="center"/>
        <w:rPr>
          <w:rFonts w:asciiTheme="majorHAnsi" w:hAnsiTheme="majorHAnsi" w:cstheme="minorHAnsi"/>
          <w:b/>
          <w:u w:val="single"/>
        </w:rPr>
      </w:pPr>
      <w:r w:rsidRPr="009052EB">
        <w:rPr>
          <w:rFonts w:ascii="Bodoni MT Black" w:hAnsi="Bodoni MT Black"/>
          <w:noProof/>
          <w:sz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A850004" wp14:editId="77CD2FD2">
            <wp:simplePos x="0" y="0"/>
            <wp:positionH relativeFrom="column">
              <wp:posOffset>31750</wp:posOffset>
            </wp:positionH>
            <wp:positionV relativeFrom="paragraph">
              <wp:posOffset>-393962</wp:posOffset>
            </wp:positionV>
            <wp:extent cx="1247887" cy="958693"/>
            <wp:effectExtent l="0" t="0" r="0" b="0"/>
            <wp:wrapNone/>
            <wp:docPr id="3" name="Picture 3" descr="C:\Users\PC1\Desktop\DESKTOP FILES\SCHOOL BAD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DESKTOP FILES\SCHOOL BAD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87" cy="95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A05">
        <w:rPr>
          <w:rFonts w:asciiTheme="majorHAnsi" w:hAnsiTheme="majorHAnsi" w:cstheme="minorHAnsi"/>
          <w:b/>
          <w:u w:val="single"/>
        </w:rPr>
        <w:t>2512 KUKU DISTRICT SCHOOL</w:t>
      </w:r>
    </w:p>
    <w:p w14:paraId="0C82E7E5" w14:textId="473042C9" w:rsidR="00A5400B" w:rsidRDefault="00A5400B" w:rsidP="00A5400B">
      <w:pPr>
        <w:pStyle w:val="NoSpacing"/>
        <w:spacing w:line="276" w:lineRule="auto"/>
        <w:jc w:val="center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ENROLMENT </w:t>
      </w:r>
      <w:r w:rsidR="00B85A05">
        <w:rPr>
          <w:rFonts w:asciiTheme="majorHAnsi" w:hAnsiTheme="majorHAnsi" w:cstheme="minorHAnsi"/>
          <w:b/>
          <w:u w:val="single"/>
        </w:rPr>
        <w:t>POLICY</w:t>
      </w:r>
      <w:bookmarkStart w:id="0" w:name="_GoBack"/>
      <w:bookmarkEnd w:id="0"/>
    </w:p>
    <w:p w14:paraId="15070181" w14:textId="77777777" w:rsidR="00107668" w:rsidRDefault="00107668" w:rsidP="00A5400B">
      <w:pPr>
        <w:pStyle w:val="NoSpacing"/>
        <w:spacing w:line="276" w:lineRule="auto"/>
        <w:jc w:val="center"/>
        <w:rPr>
          <w:rFonts w:asciiTheme="majorHAnsi" w:hAnsiTheme="majorHAnsi" w:cstheme="minorHAnsi"/>
          <w:b/>
          <w:u w:val="single"/>
        </w:rPr>
      </w:pPr>
    </w:p>
    <w:p w14:paraId="48D16603" w14:textId="77777777" w:rsidR="00A5400B" w:rsidRDefault="00A5400B" w:rsidP="00107668">
      <w:pPr>
        <w:pStyle w:val="NoSpacing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Students eligible for enrolment must:</w:t>
      </w:r>
    </w:p>
    <w:p w14:paraId="49711233" w14:textId="77777777" w:rsidR="006730CE" w:rsidRDefault="006730CE" w:rsidP="00107668">
      <w:pPr>
        <w:pStyle w:val="NoSpacing"/>
        <w:numPr>
          <w:ilvl w:val="1"/>
          <w:numId w:val="2"/>
        </w:numPr>
        <w:spacing w:line="360" w:lineRule="auto"/>
        <w:jc w:val="both"/>
        <w:rPr>
          <w:rFonts w:cstheme="minorHAnsi"/>
        </w:rPr>
      </w:pPr>
      <w:r w:rsidRPr="006730CE">
        <w:rPr>
          <w:rFonts w:cstheme="minorHAnsi"/>
        </w:rPr>
        <w:t xml:space="preserve">Be </w:t>
      </w:r>
      <w:r>
        <w:rPr>
          <w:rFonts w:cstheme="minorHAnsi"/>
        </w:rPr>
        <w:t>living within the Nausori Education District perimeter.</w:t>
      </w:r>
    </w:p>
    <w:p w14:paraId="606ACDCE" w14:textId="7BAC28C5" w:rsidR="00707DD3" w:rsidRDefault="00707DD3" w:rsidP="00107668">
      <w:pPr>
        <w:pStyle w:val="NoSpacing"/>
        <w:numPr>
          <w:ilvl w:val="1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Be within the 2 km residence of the school. </w:t>
      </w:r>
    </w:p>
    <w:p w14:paraId="11D40021" w14:textId="77777777" w:rsidR="006730CE" w:rsidRDefault="006730CE" w:rsidP="00107668">
      <w:pPr>
        <w:pStyle w:val="NoSpacing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Students enrolled for ECE will range from 4 years and above in the calendar year.</w:t>
      </w:r>
    </w:p>
    <w:p w14:paraId="0D159E0D" w14:textId="217EF6FB" w:rsidR="006730CE" w:rsidRDefault="006730CE" w:rsidP="00107668">
      <w:pPr>
        <w:pStyle w:val="NoSpacing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school will only enroll Year 1 students who have completed ECE course in the previous year. First priority is given to our own ECE and if there is space, we will consider enrolling other children.</w:t>
      </w:r>
      <w:r w:rsidR="00ED384C">
        <w:rPr>
          <w:rFonts w:cstheme="minorHAnsi"/>
        </w:rPr>
        <w:t xml:space="preserve"> </w:t>
      </w:r>
    </w:p>
    <w:p w14:paraId="115D04B5" w14:textId="77777777" w:rsidR="006730CE" w:rsidRDefault="006730CE" w:rsidP="00107668">
      <w:pPr>
        <w:pStyle w:val="NoSpacing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following documents must be produced on the enrolment day:</w:t>
      </w:r>
    </w:p>
    <w:p w14:paraId="388A5F22" w14:textId="77777777" w:rsidR="006730CE" w:rsidRPr="00C92022" w:rsidRDefault="006730CE" w:rsidP="00107668">
      <w:pPr>
        <w:pStyle w:val="NoSpacing"/>
        <w:numPr>
          <w:ilvl w:val="1"/>
          <w:numId w:val="2"/>
        </w:numPr>
        <w:spacing w:line="360" w:lineRule="auto"/>
        <w:jc w:val="both"/>
        <w:rPr>
          <w:rFonts w:cstheme="minorHAnsi"/>
          <w:b/>
        </w:rPr>
      </w:pPr>
      <w:r w:rsidRPr="00C92022">
        <w:rPr>
          <w:rFonts w:cstheme="minorHAnsi"/>
          <w:b/>
        </w:rPr>
        <w:t>Original birth certificate</w:t>
      </w:r>
    </w:p>
    <w:p w14:paraId="2F706ADA" w14:textId="77777777" w:rsidR="006730CE" w:rsidRPr="00C92022" w:rsidRDefault="006730CE" w:rsidP="00107668">
      <w:pPr>
        <w:pStyle w:val="NoSpacing"/>
        <w:numPr>
          <w:ilvl w:val="1"/>
          <w:numId w:val="2"/>
        </w:numPr>
        <w:spacing w:line="360" w:lineRule="auto"/>
        <w:jc w:val="both"/>
        <w:rPr>
          <w:rFonts w:cstheme="minorHAnsi"/>
          <w:b/>
        </w:rPr>
      </w:pPr>
      <w:r w:rsidRPr="00C92022">
        <w:rPr>
          <w:rFonts w:cstheme="minorHAnsi"/>
          <w:b/>
        </w:rPr>
        <w:t>2 passport photos</w:t>
      </w:r>
    </w:p>
    <w:p w14:paraId="06BFFC53" w14:textId="77777777" w:rsidR="006730CE" w:rsidRPr="00C92022" w:rsidRDefault="006730CE" w:rsidP="00107668">
      <w:pPr>
        <w:pStyle w:val="NoSpacing"/>
        <w:numPr>
          <w:ilvl w:val="1"/>
          <w:numId w:val="2"/>
        </w:numPr>
        <w:spacing w:line="360" w:lineRule="auto"/>
        <w:jc w:val="both"/>
        <w:rPr>
          <w:rFonts w:cstheme="minorHAnsi"/>
          <w:b/>
        </w:rPr>
      </w:pPr>
      <w:r w:rsidRPr="00C92022">
        <w:rPr>
          <w:rFonts w:cstheme="minorHAnsi"/>
          <w:b/>
        </w:rPr>
        <w:t>Medical card</w:t>
      </w:r>
    </w:p>
    <w:p w14:paraId="0E3FA870" w14:textId="77777777" w:rsidR="006730CE" w:rsidRPr="00C92022" w:rsidRDefault="006730CE" w:rsidP="00107668">
      <w:pPr>
        <w:pStyle w:val="NoSpacing"/>
        <w:numPr>
          <w:ilvl w:val="1"/>
          <w:numId w:val="2"/>
        </w:numPr>
        <w:spacing w:line="360" w:lineRule="auto"/>
        <w:jc w:val="both"/>
        <w:rPr>
          <w:rFonts w:cstheme="minorHAnsi"/>
          <w:b/>
        </w:rPr>
      </w:pPr>
      <w:r w:rsidRPr="00C92022">
        <w:rPr>
          <w:rFonts w:cstheme="minorHAnsi"/>
          <w:b/>
        </w:rPr>
        <w:t>Clearance letter from previous school with FEMIS Id (If applicable).</w:t>
      </w:r>
    </w:p>
    <w:p w14:paraId="3B2D9193" w14:textId="77777777" w:rsidR="006730CE" w:rsidRPr="00C92022" w:rsidRDefault="006730CE" w:rsidP="00107668">
      <w:pPr>
        <w:pStyle w:val="NoSpacing"/>
        <w:numPr>
          <w:ilvl w:val="1"/>
          <w:numId w:val="2"/>
        </w:numPr>
        <w:spacing w:line="360" w:lineRule="auto"/>
        <w:jc w:val="both"/>
        <w:rPr>
          <w:rFonts w:cstheme="minorHAnsi"/>
          <w:b/>
        </w:rPr>
      </w:pPr>
      <w:r w:rsidRPr="00C92022">
        <w:rPr>
          <w:rFonts w:cstheme="minorHAnsi"/>
          <w:b/>
        </w:rPr>
        <w:t>Student profile (from previous school, if applicable)</w:t>
      </w:r>
    </w:p>
    <w:p w14:paraId="5E3699C7" w14:textId="77777777" w:rsidR="006730CE" w:rsidRDefault="006730CE" w:rsidP="00107668">
      <w:pPr>
        <w:pStyle w:val="NoSpacing"/>
        <w:numPr>
          <w:ilvl w:val="1"/>
          <w:numId w:val="2"/>
        </w:numPr>
        <w:spacing w:line="360" w:lineRule="auto"/>
        <w:jc w:val="both"/>
        <w:rPr>
          <w:rFonts w:cstheme="minorHAnsi"/>
          <w:b/>
        </w:rPr>
      </w:pPr>
      <w:r w:rsidRPr="00C92022">
        <w:rPr>
          <w:rFonts w:cstheme="minorHAnsi"/>
          <w:b/>
        </w:rPr>
        <w:t>Academic report (from previous school, if applicable)</w:t>
      </w:r>
    </w:p>
    <w:p w14:paraId="7C155812" w14:textId="6F5C9B7C" w:rsidR="00707DD3" w:rsidRPr="00707DD3" w:rsidRDefault="00707DD3" w:rsidP="00707DD3">
      <w:pPr>
        <w:pStyle w:val="NoSpacing"/>
        <w:numPr>
          <w:ilvl w:val="1"/>
          <w:numId w:val="2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Proof of Residence</w:t>
      </w:r>
    </w:p>
    <w:p w14:paraId="424BB4B7" w14:textId="77777777" w:rsidR="00CE49C8" w:rsidRPr="00C92022" w:rsidRDefault="00CE49C8" w:rsidP="00107668">
      <w:pPr>
        <w:pStyle w:val="NoSpacing"/>
        <w:numPr>
          <w:ilvl w:val="1"/>
          <w:numId w:val="2"/>
        </w:numPr>
        <w:spacing w:line="360" w:lineRule="auto"/>
        <w:jc w:val="both"/>
        <w:rPr>
          <w:rFonts w:cstheme="minorHAnsi"/>
          <w:b/>
        </w:rPr>
      </w:pPr>
      <w:r w:rsidRPr="00C92022">
        <w:rPr>
          <w:rFonts w:cstheme="minorHAnsi"/>
          <w:b/>
        </w:rPr>
        <w:t>Other relevant documents about the child’s welfare.</w:t>
      </w:r>
    </w:p>
    <w:p w14:paraId="6D60B21C" w14:textId="51C5E6C1" w:rsidR="00CE49C8" w:rsidRDefault="00CE49C8" w:rsidP="00107668">
      <w:pPr>
        <w:pStyle w:val="NoSpacing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An undertaking is to be signed by Parents/ Guardians regarding rules a</w:t>
      </w:r>
      <w:r w:rsidR="00707DD3">
        <w:rPr>
          <w:rFonts w:cstheme="minorHAnsi"/>
        </w:rPr>
        <w:t>nd regulations of the school, Code of Conduct and the</w:t>
      </w:r>
      <w:r>
        <w:rPr>
          <w:rFonts w:cstheme="minorHAnsi"/>
        </w:rPr>
        <w:t xml:space="preserve"> Travelling Agreement.</w:t>
      </w:r>
    </w:p>
    <w:p w14:paraId="319DD003" w14:textId="15BCBA89" w:rsidR="00CE49C8" w:rsidRDefault="00CE49C8" w:rsidP="00107668">
      <w:pPr>
        <w:pStyle w:val="NoSpacing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All enrolments will be done by the </w:t>
      </w:r>
      <w:r w:rsidR="00B85A05">
        <w:rPr>
          <w:rFonts w:cstheme="minorHAnsi"/>
        </w:rPr>
        <w:t xml:space="preserve">Admin Officer and </w:t>
      </w:r>
      <w:r>
        <w:rPr>
          <w:rFonts w:cstheme="minorHAnsi"/>
        </w:rPr>
        <w:t>Head Teacher.</w:t>
      </w:r>
    </w:p>
    <w:p w14:paraId="0E41D60A" w14:textId="77777777" w:rsidR="00CE49C8" w:rsidRDefault="00CE49C8" w:rsidP="00107668">
      <w:pPr>
        <w:pStyle w:val="NoSpacing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Non Fiji citizens may have to pay required levy as per MEHA policy.</w:t>
      </w:r>
    </w:p>
    <w:p w14:paraId="0EBCF409" w14:textId="044CC83B" w:rsidR="00CE49C8" w:rsidRDefault="00CE49C8" w:rsidP="00107668">
      <w:pPr>
        <w:pStyle w:val="NoSpacing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Enrolment will only be done in the enrolment period and not throughout the year.</w:t>
      </w:r>
      <w:r w:rsidR="00B85A05">
        <w:rPr>
          <w:rFonts w:cstheme="minorHAnsi"/>
        </w:rPr>
        <w:t xml:space="preserve"> Only special considerations will be given to students being transferred from other schools. </w:t>
      </w:r>
    </w:p>
    <w:p w14:paraId="01EAABCE" w14:textId="7FE395D9" w:rsidR="00CE49C8" w:rsidRDefault="00CE49C8" w:rsidP="00107668">
      <w:pPr>
        <w:pStyle w:val="NoSpacing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The enrolment period is from </w:t>
      </w:r>
      <w:r w:rsidR="00ED384C">
        <w:rPr>
          <w:rFonts w:cstheme="minorHAnsi"/>
        </w:rPr>
        <w:t>a month prior to the end</w:t>
      </w:r>
      <w:r>
        <w:rPr>
          <w:rFonts w:cstheme="minorHAnsi"/>
        </w:rPr>
        <w:t xml:space="preserve"> </w:t>
      </w:r>
      <w:r w:rsidR="00107668">
        <w:rPr>
          <w:rFonts w:cstheme="minorHAnsi"/>
        </w:rPr>
        <w:t>of Term Three and first Two</w:t>
      </w:r>
      <w:r>
        <w:rPr>
          <w:rFonts w:cstheme="minorHAnsi"/>
        </w:rPr>
        <w:t xml:space="preserve"> weeks of the new academic year.</w:t>
      </w:r>
    </w:p>
    <w:p w14:paraId="46F0090F" w14:textId="77777777" w:rsidR="00CE49C8" w:rsidRDefault="00CE49C8" w:rsidP="00107668">
      <w:pPr>
        <w:pStyle w:val="NoSpacing"/>
        <w:spacing w:line="360" w:lineRule="auto"/>
        <w:jc w:val="both"/>
        <w:rPr>
          <w:rFonts w:cstheme="minorHAnsi"/>
        </w:rPr>
      </w:pPr>
    </w:p>
    <w:p w14:paraId="019850F5" w14:textId="77777777" w:rsidR="00107668" w:rsidRDefault="00107668" w:rsidP="00107668">
      <w:pPr>
        <w:pStyle w:val="NoSpacing"/>
        <w:spacing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14:paraId="4B666593" w14:textId="77777777" w:rsidR="00107668" w:rsidRDefault="00107668" w:rsidP="00107668">
      <w:pPr>
        <w:pStyle w:val="NoSpacing"/>
        <w:spacing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14:paraId="32539671" w14:textId="77777777" w:rsidR="00107668" w:rsidRDefault="00107668" w:rsidP="00107668">
      <w:pPr>
        <w:pStyle w:val="NoSpacing"/>
        <w:spacing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14:paraId="28DD82DA" w14:textId="77777777" w:rsidR="00F616DE" w:rsidRPr="006730CE" w:rsidRDefault="00F616DE" w:rsidP="00107668">
      <w:pPr>
        <w:spacing w:line="360" w:lineRule="auto"/>
        <w:rPr>
          <w:rFonts w:cstheme="minorHAnsi"/>
        </w:rPr>
      </w:pPr>
    </w:p>
    <w:sectPr w:rsidR="00F616DE" w:rsidRPr="006730CE" w:rsidSect="00A5400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7EEF"/>
    <w:multiLevelType w:val="multilevel"/>
    <w:tmpl w:val="3F76FC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3C363B"/>
    <w:multiLevelType w:val="hybridMultilevel"/>
    <w:tmpl w:val="77964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AF7035"/>
    <w:multiLevelType w:val="multilevel"/>
    <w:tmpl w:val="3F76FC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0B"/>
    <w:rsid w:val="00107668"/>
    <w:rsid w:val="006730CE"/>
    <w:rsid w:val="00707DD3"/>
    <w:rsid w:val="00A5400B"/>
    <w:rsid w:val="00B85A05"/>
    <w:rsid w:val="00C92022"/>
    <w:rsid w:val="00CE49C8"/>
    <w:rsid w:val="00ED384C"/>
    <w:rsid w:val="00F6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6148"/>
  <w15:docId w15:val="{8A5CD734-D547-47F8-A90A-2F3F177B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7</cp:revision>
  <cp:lastPrinted>2019-11-21T19:58:00Z</cp:lastPrinted>
  <dcterms:created xsi:type="dcterms:W3CDTF">2018-11-01T21:32:00Z</dcterms:created>
  <dcterms:modified xsi:type="dcterms:W3CDTF">2022-01-18T22:51:00Z</dcterms:modified>
</cp:coreProperties>
</file>